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A8D57" w14:textId="77777777" w:rsidR="002259A7" w:rsidRDefault="002259A7">
      <w:pPr>
        <w:pStyle w:val="Heading2"/>
        <w:rPr>
          <w:rFonts w:cs="Arial"/>
          <w:b w:val="0"/>
          <w:bCs w:val="0"/>
          <w:color w:val="auto"/>
          <w:sz w:val="28"/>
        </w:rPr>
      </w:pPr>
      <w:r>
        <w:rPr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7456" behindDoc="1" locked="0" layoutInCell="1" allowOverlap="1" wp14:anchorId="36F05916" wp14:editId="3D9670CB">
            <wp:simplePos x="0" y="0"/>
            <wp:positionH relativeFrom="column">
              <wp:posOffset>2466340</wp:posOffset>
            </wp:positionH>
            <wp:positionV relativeFrom="paragraph">
              <wp:posOffset>-248285</wp:posOffset>
            </wp:positionV>
            <wp:extent cx="1647825" cy="629285"/>
            <wp:effectExtent l="0" t="0" r="9525" b="0"/>
            <wp:wrapNone/>
            <wp:docPr id="2" name="Picture 2" descr="M:\Marketing\Advertising\2007 Company Logo, image, clothing\Vapormatt-Logo-A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Marketing\Advertising\2007 Company Logo, image, clothing\Vapormatt-Logo-A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1D0837" w14:textId="77777777" w:rsidR="002259A7" w:rsidRDefault="002259A7">
      <w:pPr>
        <w:pStyle w:val="Heading2"/>
        <w:rPr>
          <w:rFonts w:cs="Arial"/>
          <w:b w:val="0"/>
          <w:bCs w:val="0"/>
          <w:color w:val="auto"/>
          <w:sz w:val="28"/>
        </w:rPr>
      </w:pPr>
    </w:p>
    <w:p w14:paraId="71D0F600" w14:textId="77777777" w:rsidR="00445F17" w:rsidRDefault="008C6782">
      <w:pPr>
        <w:pStyle w:val="Heading2"/>
        <w:rPr>
          <w:rFonts w:cs="Arial"/>
          <w:b w:val="0"/>
          <w:bCs w:val="0"/>
          <w:color w:val="auto"/>
          <w:sz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4F71E061" wp14:editId="5EB9D1C3">
            <wp:simplePos x="0" y="0"/>
            <wp:positionH relativeFrom="column">
              <wp:posOffset>7496810</wp:posOffset>
            </wp:positionH>
            <wp:positionV relativeFrom="paragraph">
              <wp:posOffset>253365</wp:posOffset>
            </wp:positionV>
            <wp:extent cx="2143760" cy="819150"/>
            <wp:effectExtent l="0" t="0" r="8890" b="0"/>
            <wp:wrapNone/>
            <wp:docPr id="14" name="Picture 2" descr="M:\Marketing\Advertising\2007 Company Logo, image, clothing\Vapormatt-Logo-A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Marketing\Advertising\2007 Company Logo, image, clothing\Vapormatt-Logo-A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19B10E98" wp14:editId="38898E26">
            <wp:simplePos x="0" y="0"/>
            <wp:positionH relativeFrom="column">
              <wp:posOffset>7496810</wp:posOffset>
            </wp:positionH>
            <wp:positionV relativeFrom="paragraph">
              <wp:posOffset>253365</wp:posOffset>
            </wp:positionV>
            <wp:extent cx="2143760" cy="819150"/>
            <wp:effectExtent l="0" t="0" r="8890" b="0"/>
            <wp:wrapNone/>
            <wp:docPr id="15" name="Picture 2" descr="M:\Marketing\Advertising\2007 Company Logo, image, clothing\Vapormatt-Logo-A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Marketing\Advertising\2007 Company Logo, image, clothing\Vapormatt-Logo-A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44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6"/>
        <w:gridCol w:w="1777"/>
        <w:gridCol w:w="7920"/>
      </w:tblGrid>
      <w:tr w:rsidR="00445F17" w14:paraId="592A2015" w14:textId="77777777" w:rsidTr="007E7972">
        <w:trPr>
          <w:cantSplit/>
          <w:trHeight w:val="235"/>
        </w:trPr>
        <w:tc>
          <w:tcPr>
            <w:tcW w:w="104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7A5DE6" w14:textId="77777777" w:rsidR="00445F17" w:rsidRDefault="00DB36A2" w:rsidP="00DB36A2">
            <w:pPr>
              <w:pStyle w:val="Heading5"/>
              <w:autoSpaceDE/>
              <w:autoSpaceDN/>
              <w:adjustRightInd/>
              <w:spacing w:before="0" w:after="0"/>
              <w:jc w:val="center"/>
            </w:pPr>
            <w:r w:rsidRPr="008C6782">
              <w:t>Job Profile</w:t>
            </w:r>
          </w:p>
          <w:p w14:paraId="09714329" w14:textId="77777777" w:rsidR="00A40D95" w:rsidRPr="00A40D95" w:rsidRDefault="00A40D95" w:rsidP="00A40D95"/>
        </w:tc>
      </w:tr>
      <w:tr w:rsidR="00445F17" w14:paraId="677F7717" w14:textId="77777777" w:rsidTr="007E7972">
        <w:trPr>
          <w:cantSplit/>
          <w:trHeight w:val="340"/>
        </w:trPr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BB91" w14:textId="77777777" w:rsidR="00445F17" w:rsidRPr="008C6782" w:rsidRDefault="00445F17">
            <w:pPr>
              <w:rPr>
                <w:rFonts w:cs="Arial"/>
                <w:bCs/>
                <w:sz w:val="22"/>
                <w:szCs w:val="22"/>
              </w:rPr>
            </w:pPr>
            <w:r w:rsidRPr="008C6782">
              <w:rPr>
                <w:rFonts w:cs="Arial"/>
                <w:bCs/>
                <w:sz w:val="22"/>
                <w:szCs w:val="22"/>
              </w:rPr>
              <w:t>Job Title: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7FC5" w14:textId="77777777" w:rsidR="00445F17" w:rsidRPr="008C6782" w:rsidRDefault="00AB55DF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Field </w:t>
            </w:r>
            <w:r w:rsidR="003A1214">
              <w:rPr>
                <w:rFonts w:cs="Arial"/>
                <w:bCs/>
                <w:sz w:val="22"/>
                <w:szCs w:val="22"/>
              </w:rPr>
              <w:t>Commissioning Engineer</w:t>
            </w:r>
            <w:r w:rsidR="00382853" w:rsidRPr="00277F33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</w:tr>
      <w:tr w:rsidR="00445F17" w14:paraId="6340B903" w14:textId="77777777" w:rsidTr="007E7972">
        <w:trPr>
          <w:cantSplit/>
          <w:trHeight w:val="350"/>
        </w:trPr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94FC" w14:textId="77777777" w:rsidR="00445F17" w:rsidRPr="008C6782" w:rsidRDefault="00445F17">
            <w:pPr>
              <w:rPr>
                <w:rFonts w:cs="Arial"/>
                <w:bCs/>
                <w:sz w:val="22"/>
                <w:szCs w:val="22"/>
              </w:rPr>
            </w:pPr>
            <w:r w:rsidRPr="008C6782">
              <w:rPr>
                <w:rFonts w:cs="Arial"/>
                <w:bCs/>
                <w:sz w:val="22"/>
                <w:szCs w:val="22"/>
              </w:rPr>
              <w:t>Department/Location: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430B" w14:textId="008B260A" w:rsidR="00445F17" w:rsidRPr="008C6782" w:rsidRDefault="007A07C2" w:rsidP="003A1214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Aftermarket - Global</w:t>
            </w:r>
          </w:p>
        </w:tc>
      </w:tr>
      <w:tr w:rsidR="00445F17" w14:paraId="6805ED14" w14:textId="77777777" w:rsidTr="007E7972">
        <w:trPr>
          <w:cantSplit/>
          <w:trHeight w:val="350"/>
        </w:trPr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94E3" w14:textId="77777777" w:rsidR="00445F17" w:rsidRPr="008C6782" w:rsidRDefault="00445F17">
            <w:pPr>
              <w:rPr>
                <w:rFonts w:cs="Arial"/>
                <w:bCs/>
                <w:sz w:val="22"/>
                <w:szCs w:val="22"/>
              </w:rPr>
            </w:pPr>
            <w:r w:rsidRPr="008C6782">
              <w:rPr>
                <w:bCs/>
                <w:sz w:val="22"/>
                <w:szCs w:val="22"/>
              </w:rPr>
              <w:t>Reports to:</w:t>
            </w:r>
            <w:r w:rsidR="00C84FB1" w:rsidRPr="008C6782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986A" w14:textId="3E66F305" w:rsidR="00445F17" w:rsidRPr="008C6782" w:rsidRDefault="007A07C2" w:rsidP="003A1214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Aftermarket</w:t>
            </w:r>
            <w:r w:rsidR="003A1214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F32F76">
              <w:rPr>
                <w:rFonts w:cs="Arial"/>
                <w:bCs/>
                <w:sz w:val="22"/>
                <w:szCs w:val="22"/>
              </w:rPr>
              <w:t>Manager</w:t>
            </w:r>
          </w:p>
        </w:tc>
      </w:tr>
      <w:tr w:rsidR="00445F17" w14:paraId="56A125AB" w14:textId="77777777" w:rsidTr="007E7972">
        <w:trPr>
          <w:cantSplit/>
          <w:trHeight w:val="348"/>
        </w:trPr>
        <w:tc>
          <w:tcPr>
            <w:tcW w:w="10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F88C" w14:textId="77777777" w:rsidR="008A4667" w:rsidRPr="00A40D95" w:rsidRDefault="00445F17" w:rsidP="00A40D95">
            <w:pPr>
              <w:pStyle w:val="Header"/>
              <w:tabs>
                <w:tab w:val="clear" w:pos="4153"/>
                <w:tab w:val="clear" w:pos="8306"/>
              </w:tabs>
              <w:spacing w:before="60"/>
              <w:rPr>
                <w:bCs/>
                <w:sz w:val="22"/>
                <w:szCs w:val="22"/>
              </w:rPr>
            </w:pPr>
            <w:r w:rsidRPr="008C6782">
              <w:rPr>
                <w:bCs/>
                <w:sz w:val="22"/>
                <w:szCs w:val="22"/>
              </w:rPr>
              <w:t>Staff Responsibilities:</w:t>
            </w:r>
            <w:r w:rsidR="008C6782">
              <w:rPr>
                <w:bCs/>
                <w:sz w:val="22"/>
                <w:szCs w:val="22"/>
              </w:rPr>
              <w:t xml:space="preserve">  </w:t>
            </w:r>
            <w:r w:rsidR="003A1214">
              <w:rPr>
                <w:bCs/>
                <w:sz w:val="22"/>
                <w:szCs w:val="22"/>
              </w:rPr>
              <w:t>None</w:t>
            </w:r>
            <w:r w:rsidR="00806CD0" w:rsidRPr="00277F33">
              <w:rPr>
                <w:bCs/>
                <w:sz w:val="22"/>
                <w:szCs w:val="22"/>
              </w:rPr>
              <w:t xml:space="preserve"> </w:t>
            </w:r>
            <w:r w:rsidR="005B68CA" w:rsidRPr="00277F33">
              <w:rPr>
                <w:bCs/>
                <w:sz w:val="22"/>
                <w:szCs w:val="22"/>
              </w:rPr>
              <w:t xml:space="preserve"> </w:t>
            </w:r>
          </w:p>
          <w:p w14:paraId="2A9FFC5C" w14:textId="77777777" w:rsidR="008A4667" w:rsidRPr="008C6782" w:rsidRDefault="008A4667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445F17" w14:paraId="66506607" w14:textId="77777777" w:rsidTr="007E7972">
        <w:trPr>
          <w:cantSplit/>
          <w:trHeight w:val="350"/>
        </w:trPr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FF90" w14:textId="77777777" w:rsidR="00445F17" w:rsidRPr="008C6782" w:rsidRDefault="00445F17">
            <w:pPr>
              <w:tabs>
                <w:tab w:val="left" w:pos="-1440"/>
                <w:tab w:val="left" w:pos="-720"/>
                <w:tab w:val="left" w:pos="0"/>
                <w:tab w:val="left" w:pos="3060"/>
                <w:tab w:val="left" w:pos="4320"/>
              </w:tabs>
              <w:suppressAutoHyphens/>
              <w:ind w:left="3060" w:hanging="3060"/>
              <w:rPr>
                <w:rFonts w:cs="Arial"/>
                <w:bCs/>
                <w:sz w:val="22"/>
                <w:szCs w:val="22"/>
              </w:rPr>
            </w:pPr>
            <w:r w:rsidRPr="008C6782">
              <w:rPr>
                <w:bCs/>
                <w:sz w:val="22"/>
                <w:szCs w:val="22"/>
              </w:rPr>
              <w:t>Hours of work: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2D79" w14:textId="77777777" w:rsidR="00445F17" w:rsidRPr="008C6782" w:rsidRDefault="00A217F7" w:rsidP="00A217F7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As required to fulfill the role</w:t>
            </w:r>
          </w:p>
        </w:tc>
      </w:tr>
      <w:tr w:rsidR="00445F17" w14:paraId="5EEFAAA7" w14:textId="77777777" w:rsidTr="007E7972">
        <w:trPr>
          <w:cantSplit/>
          <w:trHeight w:val="825"/>
        </w:trPr>
        <w:tc>
          <w:tcPr>
            <w:tcW w:w="10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0A0A" w14:textId="77777777" w:rsidR="00296415" w:rsidRDefault="00296415" w:rsidP="00396F0D">
            <w:pPr>
              <w:rPr>
                <w:b/>
                <w:bCs/>
                <w:sz w:val="22"/>
                <w:szCs w:val="22"/>
              </w:rPr>
            </w:pPr>
          </w:p>
          <w:p w14:paraId="4CF8DFE6" w14:textId="77777777" w:rsidR="00396F0D" w:rsidRPr="00396F0D" w:rsidRDefault="00445F17" w:rsidP="00396F0D">
            <w:r w:rsidRPr="00850EB6">
              <w:rPr>
                <w:b/>
                <w:bCs/>
                <w:sz w:val="22"/>
                <w:szCs w:val="22"/>
              </w:rPr>
              <w:t>Summary of Position</w:t>
            </w:r>
            <w:r w:rsidRPr="008C6782">
              <w:rPr>
                <w:bCs/>
                <w:sz w:val="22"/>
                <w:szCs w:val="22"/>
              </w:rPr>
              <w:t>:</w:t>
            </w:r>
            <w:r w:rsidR="00396F0D">
              <w:rPr>
                <w:bCs/>
                <w:sz w:val="22"/>
                <w:szCs w:val="22"/>
              </w:rPr>
              <w:t xml:space="preserve">  </w:t>
            </w:r>
          </w:p>
          <w:p w14:paraId="02B2523A" w14:textId="77777777" w:rsidR="00396F0D" w:rsidRPr="00396F0D" w:rsidRDefault="00396F0D" w:rsidP="00396F0D">
            <w:pPr>
              <w:ind w:left="720"/>
            </w:pPr>
          </w:p>
          <w:p w14:paraId="0E091C1E" w14:textId="77777777" w:rsidR="00AD688D" w:rsidRDefault="00650186" w:rsidP="00850EB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The </w:t>
            </w:r>
            <w:r w:rsidR="00AD688D">
              <w:rPr>
                <w:bCs/>
                <w:sz w:val="22"/>
                <w:szCs w:val="22"/>
              </w:rPr>
              <w:t>Commissioning Engineer will have responsibility for ensuring that all machines dispatched from Vapormatt’s sub-contractors have passed QA and have been built to the standard and specification required by the customer.</w:t>
            </w:r>
          </w:p>
          <w:p w14:paraId="0E88625A" w14:textId="77777777" w:rsidR="00AD688D" w:rsidRDefault="00AD688D" w:rsidP="00850EB6">
            <w:pPr>
              <w:jc w:val="both"/>
              <w:rPr>
                <w:bCs/>
                <w:sz w:val="22"/>
                <w:szCs w:val="22"/>
              </w:rPr>
            </w:pPr>
          </w:p>
          <w:p w14:paraId="2131CAB3" w14:textId="77777777" w:rsidR="00AD688D" w:rsidRPr="00AD688D" w:rsidRDefault="00AD688D" w:rsidP="00AD688D">
            <w:pPr>
              <w:jc w:val="both"/>
              <w:rPr>
                <w:bCs/>
                <w:sz w:val="22"/>
                <w:szCs w:val="22"/>
              </w:rPr>
            </w:pPr>
            <w:r w:rsidRPr="00AD688D">
              <w:rPr>
                <w:bCs/>
                <w:sz w:val="22"/>
                <w:szCs w:val="22"/>
              </w:rPr>
              <w:t xml:space="preserve">The role is </w:t>
            </w:r>
            <w:r>
              <w:rPr>
                <w:bCs/>
                <w:sz w:val="22"/>
                <w:szCs w:val="22"/>
              </w:rPr>
              <w:t xml:space="preserve">also </w:t>
            </w:r>
            <w:r w:rsidRPr="00AD688D">
              <w:rPr>
                <w:bCs/>
                <w:sz w:val="22"/>
                <w:szCs w:val="22"/>
              </w:rPr>
              <w:t>responsible for the Servicing of all models of Vapo</w:t>
            </w:r>
            <w:r w:rsidR="00AC2834">
              <w:rPr>
                <w:bCs/>
                <w:sz w:val="22"/>
                <w:szCs w:val="22"/>
              </w:rPr>
              <w:t>rm</w:t>
            </w:r>
            <w:r w:rsidRPr="00AD688D">
              <w:rPr>
                <w:bCs/>
                <w:sz w:val="22"/>
                <w:szCs w:val="22"/>
              </w:rPr>
              <w:t xml:space="preserve">att and non </w:t>
            </w:r>
            <w:r w:rsidR="00AC2834">
              <w:rPr>
                <w:bCs/>
                <w:sz w:val="22"/>
                <w:szCs w:val="22"/>
              </w:rPr>
              <w:t>Vaporm</w:t>
            </w:r>
            <w:r>
              <w:rPr>
                <w:bCs/>
                <w:sz w:val="22"/>
                <w:szCs w:val="22"/>
              </w:rPr>
              <w:t>att</w:t>
            </w:r>
            <w:r w:rsidRPr="00AD688D">
              <w:rPr>
                <w:bCs/>
                <w:sz w:val="22"/>
                <w:szCs w:val="22"/>
              </w:rPr>
              <w:t xml:space="preserve"> machines at customer premises to include, general machine servicing, machine breakdowns, retrofit work and operator </w:t>
            </w:r>
            <w:r>
              <w:rPr>
                <w:bCs/>
                <w:sz w:val="22"/>
                <w:szCs w:val="22"/>
              </w:rPr>
              <w:t xml:space="preserve">&amp; </w:t>
            </w:r>
            <w:r w:rsidRPr="00AD688D">
              <w:rPr>
                <w:bCs/>
                <w:sz w:val="22"/>
                <w:szCs w:val="22"/>
              </w:rPr>
              <w:t xml:space="preserve">maintenance training. All work must be carried out to </w:t>
            </w:r>
            <w:r w:rsidR="00452B60">
              <w:rPr>
                <w:bCs/>
                <w:sz w:val="22"/>
                <w:szCs w:val="22"/>
              </w:rPr>
              <w:t>c</w:t>
            </w:r>
            <w:r w:rsidRPr="00AD688D">
              <w:rPr>
                <w:bCs/>
                <w:sz w:val="22"/>
                <w:szCs w:val="22"/>
              </w:rPr>
              <w:t>urrent health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D688D">
              <w:rPr>
                <w:bCs/>
                <w:sz w:val="22"/>
                <w:szCs w:val="22"/>
              </w:rPr>
              <w:t>and safety guidelines. This role is not limited to any one defined geographical area and is to include travel worldwide</w:t>
            </w:r>
            <w:r>
              <w:rPr>
                <w:bCs/>
                <w:sz w:val="22"/>
                <w:szCs w:val="22"/>
              </w:rPr>
              <w:t xml:space="preserve"> for periods of </w:t>
            </w:r>
            <w:r w:rsidR="001F09B3">
              <w:rPr>
                <w:bCs/>
                <w:sz w:val="22"/>
                <w:szCs w:val="22"/>
              </w:rPr>
              <w:t>up to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452B60">
              <w:rPr>
                <w:bCs/>
                <w:sz w:val="22"/>
                <w:szCs w:val="22"/>
              </w:rPr>
              <w:t>4</w:t>
            </w:r>
            <w:r w:rsidR="00DE02C2">
              <w:rPr>
                <w:bCs/>
                <w:sz w:val="22"/>
                <w:szCs w:val="22"/>
              </w:rPr>
              <w:t xml:space="preserve"> weeks at any one time.</w:t>
            </w:r>
          </w:p>
          <w:p w14:paraId="0E39EAC1" w14:textId="77777777" w:rsidR="00C84FB1" w:rsidRDefault="00C84FB1" w:rsidP="00AD688D">
            <w:pPr>
              <w:rPr>
                <w:rFonts w:cs="Arial"/>
                <w:bCs/>
                <w:szCs w:val="18"/>
              </w:rPr>
            </w:pPr>
          </w:p>
        </w:tc>
      </w:tr>
      <w:tr w:rsidR="00445F17" w14:paraId="39A04416" w14:textId="77777777" w:rsidTr="007E7972">
        <w:tc>
          <w:tcPr>
            <w:tcW w:w="104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72BFE1" w14:textId="77777777" w:rsidR="00650186" w:rsidRPr="00650186" w:rsidRDefault="00650186" w:rsidP="00650186"/>
          <w:p w14:paraId="6C37F433" w14:textId="77777777" w:rsidR="00445F17" w:rsidRDefault="00445F17">
            <w:pPr>
              <w:pStyle w:val="Heading5"/>
              <w:autoSpaceDE/>
              <w:autoSpaceDN/>
              <w:adjustRightInd/>
              <w:spacing w:before="0" w:after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Primary Responsibilities</w:t>
            </w:r>
          </w:p>
        </w:tc>
      </w:tr>
      <w:tr w:rsidR="00650186" w:rsidRPr="00A40D95" w14:paraId="070CBC93" w14:textId="77777777" w:rsidTr="007E7972">
        <w:trPr>
          <w:cantSplit/>
          <w:trHeight w:val="35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C7B3" w14:textId="77777777" w:rsidR="00650186" w:rsidRPr="00A40D95" w:rsidRDefault="00E12649" w:rsidP="007E7972">
            <w:pPr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1</w:t>
            </w:r>
          </w:p>
        </w:tc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F15A" w14:textId="77777777" w:rsidR="00650186" w:rsidRPr="00CB2CFB" w:rsidRDefault="00AC2834" w:rsidP="007E7972">
            <w:pPr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QA of Vapormatt machines at sub-contractors premises to ensure that the machines are built to rigorous standards and that they are built to the specification for which they were purchased.</w:t>
            </w:r>
          </w:p>
        </w:tc>
      </w:tr>
      <w:tr w:rsidR="00AC2834" w:rsidRPr="00A40D95" w14:paraId="4E18CBD6" w14:textId="77777777" w:rsidTr="007E7972">
        <w:trPr>
          <w:cantSplit/>
          <w:trHeight w:val="35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13B2" w14:textId="77777777" w:rsidR="00AC2834" w:rsidRDefault="00AC2834" w:rsidP="007E7972">
            <w:pPr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2</w:t>
            </w:r>
          </w:p>
        </w:tc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414B" w14:textId="77777777" w:rsidR="00AC2834" w:rsidRPr="00AD688D" w:rsidRDefault="00AC2834" w:rsidP="007E7972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Final machine sign off to allow machines to be shipped</w:t>
            </w:r>
          </w:p>
        </w:tc>
      </w:tr>
      <w:tr w:rsidR="00AC2834" w:rsidRPr="00A40D95" w14:paraId="25DEDEA2" w14:textId="77777777" w:rsidTr="007E7972">
        <w:trPr>
          <w:cantSplit/>
          <w:trHeight w:val="35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B8AB" w14:textId="77777777" w:rsidR="00AC2834" w:rsidRDefault="00AC2834" w:rsidP="007E7972">
            <w:pPr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3</w:t>
            </w:r>
          </w:p>
        </w:tc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4F7D" w14:textId="77777777" w:rsidR="00AC2834" w:rsidRPr="00AD688D" w:rsidRDefault="00AC2834" w:rsidP="007E7972">
            <w:pPr>
              <w:jc w:val="both"/>
              <w:rPr>
                <w:bCs/>
                <w:sz w:val="22"/>
                <w:szCs w:val="22"/>
              </w:rPr>
            </w:pPr>
            <w:r w:rsidRPr="00AD688D">
              <w:rPr>
                <w:bCs/>
                <w:sz w:val="22"/>
                <w:szCs w:val="22"/>
              </w:rPr>
              <w:t>Ensure that all new machines are commissioned and set up to the parameters for which</w:t>
            </w:r>
          </w:p>
          <w:p w14:paraId="34FB404F" w14:textId="77777777" w:rsidR="00AC2834" w:rsidRPr="00AD688D" w:rsidRDefault="00AC2834" w:rsidP="007E7972">
            <w:pPr>
              <w:jc w:val="both"/>
              <w:rPr>
                <w:bCs/>
                <w:sz w:val="22"/>
                <w:szCs w:val="22"/>
              </w:rPr>
            </w:pPr>
            <w:r w:rsidRPr="00AD688D">
              <w:rPr>
                <w:bCs/>
                <w:sz w:val="22"/>
                <w:szCs w:val="22"/>
              </w:rPr>
              <w:t>the machine was origina</w:t>
            </w:r>
            <w:r>
              <w:rPr>
                <w:bCs/>
                <w:sz w:val="22"/>
                <w:szCs w:val="22"/>
              </w:rPr>
              <w:t>ll</w:t>
            </w:r>
            <w:r w:rsidRPr="00AD688D">
              <w:rPr>
                <w:bCs/>
                <w:sz w:val="22"/>
                <w:szCs w:val="22"/>
              </w:rPr>
              <w:t xml:space="preserve">y sold. </w:t>
            </w:r>
          </w:p>
        </w:tc>
      </w:tr>
      <w:tr w:rsidR="00650186" w:rsidRPr="00A40D95" w14:paraId="64F2DDFB" w14:textId="77777777" w:rsidTr="007E7972">
        <w:trPr>
          <w:cantSplit/>
          <w:trHeight w:val="35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AEB6" w14:textId="77777777" w:rsidR="00650186" w:rsidRPr="00A40D95" w:rsidRDefault="00AC2834" w:rsidP="007E7972">
            <w:pPr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4</w:t>
            </w:r>
          </w:p>
        </w:tc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6F5B" w14:textId="77777777" w:rsidR="00650186" w:rsidRPr="00CB2CFB" w:rsidRDefault="00AD688D" w:rsidP="007E7972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AD688D">
              <w:rPr>
                <w:bCs/>
                <w:sz w:val="22"/>
                <w:szCs w:val="22"/>
              </w:rPr>
              <w:t>Training of operators and maintenance personnel on the machine or in a classroom environment.</w:t>
            </w:r>
          </w:p>
        </w:tc>
      </w:tr>
      <w:tr w:rsidR="00650186" w:rsidRPr="00A40D95" w14:paraId="0FF3E137" w14:textId="77777777" w:rsidTr="007E7972">
        <w:trPr>
          <w:cantSplit/>
          <w:trHeight w:val="35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E3EA" w14:textId="77777777" w:rsidR="00650186" w:rsidRDefault="00AC2834" w:rsidP="007E7972">
            <w:pPr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5</w:t>
            </w:r>
          </w:p>
        </w:tc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59E7" w14:textId="77777777" w:rsidR="00650186" w:rsidRPr="00CB2CFB" w:rsidRDefault="00AD688D" w:rsidP="007E7972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AD688D">
              <w:rPr>
                <w:rFonts w:cs="Arial"/>
                <w:bCs/>
                <w:sz w:val="22"/>
                <w:szCs w:val="22"/>
              </w:rPr>
              <w:t>Respond to emergency breakdowns and give cover for any electrical, pneumatic and mechanical faults</w:t>
            </w:r>
          </w:p>
        </w:tc>
      </w:tr>
      <w:tr w:rsidR="00E12649" w:rsidRPr="00A40D95" w14:paraId="7E2F52BE" w14:textId="77777777" w:rsidTr="007E7972">
        <w:trPr>
          <w:cantSplit/>
          <w:trHeight w:val="35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BCD8" w14:textId="77777777" w:rsidR="00E12649" w:rsidRDefault="00AC2834" w:rsidP="007E7972">
            <w:pPr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6</w:t>
            </w:r>
          </w:p>
        </w:tc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7759" w14:textId="77777777" w:rsidR="00CB2CFB" w:rsidRPr="00CB2CFB" w:rsidRDefault="00AD688D" w:rsidP="007E7972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AD688D">
              <w:rPr>
                <w:rFonts w:cs="Arial"/>
                <w:bCs/>
                <w:sz w:val="22"/>
                <w:szCs w:val="22"/>
              </w:rPr>
              <w:t xml:space="preserve">Carry out retrofit work to machines </w:t>
            </w:r>
            <w:r w:rsidR="00AC2834">
              <w:rPr>
                <w:rFonts w:cs="Arial"/>
                <w:bCs/>
                <w:sz w:val="22"/>
                <w:szCs w:val="22"/>
              </w:rPr>
              <w:t xml:space="preserve">on Vapormatt’s or customers premises </w:t>
            </w:r>
            <w:r w:rsidRPr="00AD688D">
              <w:rPr>
                <w:rFonts w:cs="Arial"/>
                <w:bCs/>
                <w:sz w:val="22"/>
                <w:szCs w:val="22"/>
              </w:rPr>
              <w:t>as per instructions given. Liaise with project engineers on all elements of design.</w:t>
            </w:r>
          </w:p>
        </w:tc>
      </w:tr>
      <w:tr w:rsidR="00E12649" w:rsidRPr="00A40D95" w14:paraId="0E5FE99B" w14:textId="77777777" w:rsidTr="007E7972">
        <w:trPr>
          <w:cantSplit/>
          <w:trHeight w:val="35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32D1" w14:textId="77777777" w:rsidR="00E12649" w:rsidRDefault="00AC2834" w:rsidP="007E7972">
            <w:pPr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7</w:t>
            </w:r>
          </w:p>
        </w:tc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6D24" w14:textId="77777777" w:rsidR="00E12649" w:rsidRPr="00A00B71" w:rsidRDefault="00452B60" w:rsidP="007E7972">
            <w:pPr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Communicate with colleagues and </w:t>
            </w:r>
            <w:r w:rsidR="00AD688D" w:rsidRPr="00AD688D">
              <w:rPr>
                <w:rFonts w:cs="Arial"/>
                <w:bCs/>
                <w:sz w:val="22"/>
                <w:szCs w:val="22"/>
              </w:rPr>
              <w:t>managers with matters relating to service.</w:t>
            </w:r>
          </w:p>
        </w:tc>
      </w:tr>
      <w:tr w:rsidR="00E12649" w:rsidRPr="00A40D95" w14:paraId="03C6FB0C" w14:textId="77777777" w:rsidTr="007E7972">
        <w:trPr>
          <w:cantSplit/>
          <w:trHeight w:val="35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8586" w14:textId="77777777" w:rsidR="00A00B71" w:rsidRDefault="00AC2834" w:rsidP="007E7972">
            <w:pPr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8</w:t>
            </w:r>
          </w:p>
        </w:tc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3195" w14:textId="77777777" w:rsidR="00E12649" w:rsidRPr="00A00B71" w:rsidRDefault="00AD688D" w:rsidP="007E7972">
            <w:pPr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AD688D">
              <w:rPr>
                <w:sz w:val="22"/>
                <w:szCs w:val="22"/>
              </w:rPr>
              <w:t xml:space="preserve">arry out structured and controlled sample processing </w:t>
            </w:r>
            <w:r>
              <w:rPr>
                <w:sz w:val="22"/>
                <w:szCs w:val="22"/>
              </w:rPr>
              <w:t xml:space="preserve">as required </w:t>
            </w:r>
          </w:p>
        </w:tc>
      </w:tr>
      <w:tr w:rsidR="00E12649" w:rsidRPr="00A40D95" w14:paraId="6661D289" w14:textId="77777777" w:rsidTr="007E7972">
        <w:trPr>
          <w:cantSplit/>
          <w:trHeight w:val="35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ADA4" w14:textId="77777777" w:rsidR="00A00B71" w:rsidRDefault="00AC2834" w:rsidP="007E7972">
            <w:pPr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9</w:t>
            </w:r>
          </w:p>
        </w:tc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1B7C" w14:textId="77777777" w:rsidR="00AC2834" w:rsidRPr="00AC2834" w:rsidRDefault="00AC2834" w:rsidP="007E7972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AC2834">
              <w:rPr>
                <w:rFonts w:cs="Arial"/>
                <w:bCs/>
                <w:sz w:val="22"/>
                <w:szCs w:val="22"/>
              </w:rPr>
              <w:t>As member of a small company, staff flexibility and the need to carry out jobs outside this</w:t>
            </w:r>
          </w:p>
          <w:p w14:paraId="5AD632A5" w14:textId="77777777" w:rsidR="00E12649" w:rsidRPr="00CB2CFB" w:rsidRDefault="00AC2834" w:rsidP="007E7972">
            <w:pPr>
              <w:jc w:val="both"/>
              <w:rPr>
                <w:rFonts w:cs="Arial"/>
                <w:bCs/>
                <w:sz w:val="22"/>
                <w:szCs w:val="22"/>
              </w:rPr>
            </w:pPr>
            <w:proofErr w:type="gramStart"/>
            <w:r w:rsidRPr="00AC2834">
              <w:rPr>
                <w:rFonts w:cs="Arial"/>
                <w:bCs/>
                <w:sz w:val="22"/>
                <w:szCs w:val="22"/>
              </w:rPr>
              <w:t>fixed</w:t>
            </w:r>
            <w:proofErr w:type="gramEnd"/>
            <w:r w:rsidRPr="00AC2834">
              <w:rPr>
                <w:rFonts w:cs="Arial"/>
                <w:bCs/>
                <w:sz w:val="22"/>
                <w:szCs w:val="22"/>
              </w:rPr>
              <w:t xml:space="preserve"> job description </w:t>
            </w:r>
            <w:proofErr w:type="gramStart"/>
            <w:r w:rsidRPr="00AC2834">
              <w:rPr>
                <w:rFonts w:cs="Arial"/>
                <w:bCs/>
                <w:sz w:val="22"/>
                <w:szCs w:val="22"/>
              </w:rPr>
              <w:t>are</w:t>
            </w:r>
            <w:proofErr w:type="gramEnd"/>
            <w:r w:rsidRPr="00AC2834">
              <w:rPr>
                <w:rFonts w:cs="Arial"/>
                <w:bCs/>
                <w:sz w:val="22"/>
                <w:szCs w:val="22"/>
              </w:rPr>
              <w:t xml:space="preserve"> paramount.</w:t>
            </w:r>
            <w:r w:rsidRPr="00CB2CFB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</w:tr>
      <w:tr w:rsidR="00A00B71" w:rsidRPr="00A40D95" w14:paraId="0FC4F8AD" w14:textId="77777777" w:rsidTr="007E7972">
        <w:trPr>
          <w:cantSplit/>
          <w:trHeight w:val="35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AF81" w14:textId="77777777" w:rsidR="00A00B71" w:rsidRDefault="00105645" w:rsidP="007E7972">
            <w:pPr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10</w:t>
            </w:r>
          </w:p>
        </w:tc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CA9F" w14:textId="77777777" w:rsidR="00A00B71" w:rsidRPr="00CB2CFB" w:rsidRDefault="00AC2834" w:rsidP="007E7972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AC2834">
              <w:rPr>
                <w:rFonts w:cs="Arial"/>
                <w:bCs/>
                <w:sz w:val="22"/>
                <w:szCs w:val="22"/>
              </w:rPr>
              <w:t>Work to ISO procedures and work instructions</w:t>
            </w:r>
          </w:p>
        </w:tc>
      </w:tr>
      <w:tr w:rsidR="00A00B71" w:rsidRPr="00A40D95" w14:paraId="3BECFB90" w14:textId="77777777" w:rsidTr="007E7972">
        <w:trPr>
          <w:cantSplit/>
          <w:trHeight w:val="35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C032" w14:textId="77777777" w:rsidR="00A00B71" w:rsidRDefault="00AC2834" w:rsidP="007E7972">
            <w:pPr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1</w:t>
            </w:r>
            <w:r w:rsidR="00105645">
              <w:rPr>
                <w:rFonts w:cs="Arial"/>
                <w:bCs/>
                <w:sz w:val="22"/>
                <w:szCs w:val="22"/>
              </w:rPr>
              <w:t>1</w:t>
            </w:r>
          </w:p>
        </w:tc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EC40" w14:textId="77777777" w:rsidR="00A00B71" w:rsidRPr="00CB2CFB" w:rsidRDefault="00AC2834" w:rsidP="007E7972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AC2834">
              <w:rPr>
                <w:rFonts w:cs="Arial"/>
                <w:bCs/>
                <w:sz w:val="22"/>
                <w:szCs w:val="22"/>
              </w:rPr>
              <w:t>Responsible for ensuring that all work carried out meets with the customer’s expectations.</w:t>
            </w:r>
            <w:r w:rsidRPr="00CB2CFB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</w:tr>
      <w:tr w:rsidR="00A00B71" w:rsidRPr="00A40D95" w14:paraId="06F2FF06" w14:textId="77777777" w:rsidTr="007E7972">
        <w:trPr>
          <w:cantSplit/>
          <w:trHeight w:val="35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9284" w14:textId="77777777" w:rsidR="00A00B71" w:rsidRDefault="00105645" w:rsidP="00B42664">
            <w:pPr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12</w:t>
            </w:r>
          </w:p>
        </w:tc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8534" w14:textId="77777777" w:rsidR="00A00B71" w:rsidRPr="00A00B71" w:rsidRDefault="00C93AC3" w:rsidP="007E7972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C93AC3">
              <w:rPr>
                <w:rFonts w:cs="Arial"/>
                <w:bCs/>
                <w:sz w:val="22"/>
                <w:szCs w:val="22"/>
              </w:rPr>
              <w:t>Travel is a requirement in and outside of the UK as and when required.</w:t>
            </w:r>
          </w:p>
        </w:tc>
      </w:tr>
      <w:tr w:rsidR="00A00B71" w:rsidRPr="00A40D95" w14:paraId="2EFDF966" w14:textId="77777777" w:rsidTr="007E7972">
        <w:trPr>
          <w:cantSplit/>
          <w:trHeight w:val="35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4892" w14:textId="77777777" w:rsidR="00A00B71" w:rsidRDefault="00542671" w:rsidP="007E7972">
            <w:pPr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1</w:t>
            </w:r>
            <w:r w:rsidR="00105645">
              <w:rPr>
                <w:rFonts w:cs="Arial"/>
                <w:bCs/>
                <w:sz w:val="22"/>
                <w:szCs w:val="22"/>
              </w:rPr>
              <w:t>3</w:t>
            </w:r>
          </w:p>
        </w:tc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D625" w14:textId="77777777" w:rsidR="00A00B71" w:rsidRPr="00CB2CFB" w:rsidRDefault="001F72C6" w:rsidP="007E7972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1F72C6">
              <w:rPr>
                <w:rFonts w:cs="Arial"/>
                <w:bCs/>
                <w:sz w:val="22"/>
                <w:szCs w:val="22"/>
              </w:rPr>
              <w:t>Liaise with other internal company departments and attend progress meetings as required</w:t>
            </w:r>
          </w:p>
        </w:tc>
      </w:tr>
      <w:tr w:rsidR="00A00B71" w:rsidRPr="00A40D95" w14:paraId="2C2F65F6" w14:textId="77777777" w:rsidTr="007E7972">
        <w:trPr>
          <w:cantSplit/>
          <w:trHeight w:val="35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7B1F" w14:textId="77777777" w:rsidR="00A00B71" w:rsidRDefault="00105645" w:rsidP="007E7972">
            <w:pPr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14</w:t>
            </w:r>
          </w:p>
          <w:p w14:paraId="4A612F86" w14:textId="77777777" w:rsidR="006820A1" w:rsidRDefault="006820A1" w:rsidP="007E7972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0AAA" w14:textId="77777777" w:rsidR="00AE1B64" w:rsidRPr="00542671" w:rsidRDefault="00542671" w:rsidP="007E7972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542671">
              <w:rPr>
                <w:rFonts w:cs="Arial"/>
                <w:bCs/>
                <w:sz w:val="22"/>
                <w:szCs w:val="22"/>
              </w:rPr>
              <w:t xml:space="preserve">Undertake ad hoc activities as directed by </w:t>
            </w:r>
            <w:r>
              <w:rPr>
                <w:rFonts w:cs="Arial"/>
                <w:bCs/>
                <w:sz w:val="22"/>
                <w:szCs w:val="22"/>
              </w:rPr>
              <w:t>your line Manager or a Company Director</w:t>
            </w:r>
          </w:p>
          <w:p w14:paraId="11CACD37" w14:textId="77777777" w:rsidR="00A00B71" w:rsidRPr="00CB2CFB" w:rsidRDefault="00A00B71" w:rsidP="007E7972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316763F0" w14:textId="77777777" w:rsidR="00A00B71" w:rsidRDefault="00A00B71">
      <w:pPr>
        <w:rPr>
          <w:b/>
        </w:rPr>
      </w:pPr>
    </w:p>
    <w:p w14:paraId="6671B24C" w14:textId="77777777" w:rsidR="006A16D9" w:rsidRDefault="006A16D9">
      <w:pPr>
        <w:rPr>
          <w:b/>
        </w:rPr>
      </w:pPr>
    </w:p>
    <w:p w14:paraId="32D1EBB8" w14:textId="77777777" w:rsidR="006A16D9" w:rsidRPr="00A40D95" w:rsidRDefault="006A16D9" w:rsidP="006A16D9">
      <w:pPr>
        <w:rPr>
          <w:sz w:val="22"/>
          <w:szCs w:val="22"/>
        </w:rPr>
      </w:pPr>
      <w:r w:rsidRPr="00A40D95">
        <w:rPr>
          <w:b/>
          <w:sz w:val="22"/>
          <w:szCs w:val="22"/>
        </w:rPr>
        <w:lastRenderedPageBreak/>
        <w:t>Note:</w:t>
      </w:r>
      <w:r w:rsidRPr="00A40D95">
        <w:rPr>
          <w:sz w:val="22"/>
          <w:szCs w:val="22"/>
        </w:rPr>
        <w:t xml:space="preserve">  This job profile is not exhaustive and will be subject to periodic review.  It may be amended to meet the changing needs of the business.  The post-holder will be expected</w:t>
      </w:r>
      <w:r>
        <w:rPr>
          <w:sz w:val="22"/>
          <w:szCs w:val="22"/>
        </w:rPr>
        <w:t xml:space="preserve"> to participate in this process.</w:t>
      </w:r>
    </w:p>
    <w:p w14:paraId="3A4CD114" w14:textId="77777777" w:rsidR="006A16D9" w:rsidRPr="00296415" w:rsidRDefault="006A16D9" w:rsidP="00296415"/>
    <w:p w14:paraId="2FFDC0F0" w14:textId="77777777" w:rsidR="00296415" w:rsidRDefault="00296415">
      <w:r>
        <w:br w:type="page"/>
      </w:r>
    </w:p>
    <w:p w14:paraId="34DF7468" w14:textId="77777777" w:rsidR="00CB5045" w:rsidRPr="00296415" w:rsidRDefault="00CB5045" w:rsidP="00296415"/>
    <w:tbl>
      <w:tblPr>
        <w:tblW w:w="1044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"/>
        <w:gridCol w:w="1440"/>
        <w:gridCol w:w="180"/>
        <w:gridCol w:w="2698"/>
        <w:gridCol w:w="1172"/>
        <w:gridCol w:w="23"/>
        <w:gridCol w:w="992"/>
        <w:gridCol w:w="2799"/>
        <w:gridCol w:w="236"/>
      </w:tblGrid>
      <w:tr w:rsidR="00445F17" w:rsidRPr="00296415" w14:paraId="31969423" w14:textId="77777777">
        <w:trPr>
          <w:cantSplit/>
          <w:trHeight w:val="454"/>
        </w:trPr>
        <w:tc>
          <w:tcPr>
            <w:tcW w:w="104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817C9D" w14:textId="77777777" w:rsidR="00445F17" w:rsidRPr="00296415" w:rsidRDefault="00445F17" w:rsidP="00296415">
            <w:pPr>
              <w:pStyle w:val="Heading5"/>
              <w:autoSpaceDE/>
              <w:autoSpaceDN/>
              <w:adjustRightInd/>
              <w:spacing w:before="0" w:after="0"/>
              <w:rPr>
                <w:sz w:val="22"/>
                <w:szCs w:val="22"/>
              </w:rPr>
            </w:pPr>
            <w:r w:rsidRPr="00296415">
              <w:rPr>
                <w:sz w:val="22"/>
                <w:szCs w:val="22"/>
              </w:rPr>
              <w:t>Personal Specification</w:t>
            </w:r>
          </w:p>
        </w:tc>
      </w:tr>
      <w:tr w:rsidR="00445F17" w:rsidRPr="00A40D95" w14:paraId="427C36DF" w14:textId="77777777">
        <w:trPr>
          <w:cantSplit/>
          <w:trHeight w:val="350"/>
        </w:trPr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DB5A" w14:textId="77777777" w:rsidR="00445F17" w:rsidRPr="00A40D95" w:rsidRDefault="00445F17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950754" w14:textId="77777777" w:rsidR="00445F17" w:rsidRPr="00A40D95" w:rsidRDefault="00445F1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A40D95">
              <w:rPr>
                <w:b/>
                <w:sz w:val="22"/>
                <w:szCs w:val="22"/>
              </w:rPr>
              <w:t>Essential</w:t>
            </w:r>
          </w:p>
        </w:tc>
        <w:tc>
          <w:tcPr>
            <w:tcW w:w="40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46F044" w14:textId="77777777" w:rsidR="00445F17" w:rsidRPr="00A40D95" w:rsidRDefault="00445F1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A40D95">
              <w:rPr>
                <w:b/>
                <w:sz w:val="22"/>
                <w:szCs w:val="22"/>
              </w:rPr>
              <w:t>Desirable</w:t>
            </w:r>
          </w:p>
        </w:tc>
      </w:tr>
      <w:tr w:rsidR="00445F17" w:rsidRPr="00A40D95" w14:paraId="5F436D45" w14:textId="77777777">
        <w:trPr>
          <w:cantSplit/>
          <w:trHeight w:val="495"/>
        </w:trPr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DE82" w14:textId="77777777" w:rsidR="00445F17" w:rsidRPr="00A40D95" w:rsidRDefault="00445F17">
            <w:pPr>
              <w:pStyle w:val="Heading1"/>
              <w:rPr>
                <w:rFonts w:cs="Times New Roman"/>
                <w:sz w:val="22"/>
                <w:szCs w:val="22"/>
              </w:rPr>
            </w:pPr>
            <w:r w:rsidRPr="00A40D95">
              <w:rPr>
                <w:rFonts w:cs="Times New Roman"/>
                <w:sz w:val="22"/>
                <w:szCs w:val="22"/>
              </w:rPr>
              <w:t>Qualifications &amp; Training</w:t>
            </w:r>
          </w:p>
        </w:tc>
        <w:tc>
          <w:tcPr>
            <w:tcW w:w="4050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09D1DE5F" w14:textId="77777777" w:rsidR="00277F33" w:rsidRPr="003D797B" w:rsidRDefault="003421B2" w:rsidP="00043E06">
            <w:pPr>
              <w:rPr>
                <w:rFonts w:cs="Arial"/>
                <w:color w:val="000000"/>
                <w:sz w:val="22"/>
                <w:szCs w:val="22"/>
                <w:lang w:val="en"/>
              </w:rPr>
            </w:pPr>
            <w:r>
              <w:rPr>
                <w:rFonts w:cs="Arial"/>
                <w:color w:val="000000"/>
                <w:sz w:val="22"/>
                <w:szCs w:val="22"/>
                <w:lang w:val="en"/>
              </w:rPr>
              <w:t>City &amp; Guilds in an electrical discipline</w:t>
            </w:r>
          </w:p>
        </w:tc>
        <w:tc>
          <w:tcPr>
            <w:tcW w:w="4050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534C9E61" w14:textId="77777777" w:rsidR="001F09B3" w:rsidRPr="001F09B3" w:rsidRDefault="001F09B3" w:rsidP="001F09B3">
            <w:pPr>
              <w:rPr>
                <w:rFonts w:cs="Arial"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Cs/>
                <w:sz w:val="22"/>
                <w:szCs w:val="22"/>
                <w:lang w:val="en-GB"/>
              </w:rPr>
              <w:t xml:space="preserve">Excellent knowledge of </w:t>
            </w:r>
            <w:r w:rsidRPr="001F09B3">
              <w:rPr>
                <w:rFonts w:cs="Arial"/>
                <w:bCs/>
                <w:sz w:val="22"/>
                <w:szCs w:val="22"/>
                <w:lang w:val="en-GB"/>
              </w:rPr>
              <w:t xml:space="preserve">mechanical </w:t>
            </w:r>
          </w:p>
          <w:p w14:paraId="3D64CE19" w14:textId="77777777" w:rsidR="003D797B" w:rsidRPr="004155A1" w:rsidRDefault="001F09B3" w:rsidP="001F09B3">
            <w:pPr>
              <w:rPr>
                <w:rFonts w:cs="Arial"/>
                <w:bCs/>
                <w:sz w:val="22"/>
                <w:szCs w:val="22"/>
              </w:rPr>
            </w:pPr>
            <w:r w:rsidRPr="001F09B3">
              <w:rPr>
                <w:rFonts w:cs="Arial"/>
                <w:bCs/>
                <w:sz w:val="22"/>
                <w:szCs w:val="22"/>
                <w:lang w:val="en-GB"/>
              </w:rPr>
              <w:t xml:space="preserve">and pneumatic </w:t>
            </w:r>
            <w:r>
              <w:rPr>
                <w:rFonts w:cs="Arial"/>
                <w:bCs/>
                <w:sz w:val="22"/>
                <w:szCs w:val="22"/>
                <w:lang w:val="en-GB"/>
              </w:rPr>
              <w:t>systems</w:t>
            </w:r>
            <w:r w:rsidRPr="001F09B3">
              <w:rPr>
                <w:rFonts w:cs="Arial"/>
                <w:bCs/>
                <w:sz w:val="22"/>
                <w:szCs w:val="22"/>
                <w:lang w:val="en-GB"/>
              </w:rPr>
              <w:t>.</w:t>
            </w:r>
          </w:p>
        </w:tc>
      </w:tr>
      <w:tr w:rsidR="00445F17" w:rsidRPr="00A40D95" w14:paraId="2BDD358D" w14:textId="77777777">
        <w:trPr>
          <w:cantSplit/>
          <w:trHeight w:val="495"/>
        </w:trPr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E841" w14:textId="77777777" w:rsidR="00445F17" w:rsidRPr="00A40D95" w:rsidRDefault="00445F17">
            <w:pPr>
              <w:pStyle w:val="Heading4"/>
              <w:tabs>
                <w:tab w:val="left" w:pos="0"/>
                <w:tab w:val="left" w:pos="720"/>
              </w:tabs>
              <w:suppressAutoHyphens/>
              <w:jc w:val="left"/>
              <w:rPr>
                <w:b w:val="0"/>
                <w:bCs/>
                <w:sz w:val="22"/>
                <w:szCs w:val="22"/>
              </w:rPr>
            </w:pPr>
            <w:r w:rsidRPr="00A40D95">
              <w:rPr>
                <w:sz w:val="22"/>
                <w:szCs w:val="22"/>
              </w:rPr>
              <w:t>Experience</w:t>
            </w:r>
          </w:p>
        </w:tc>
        <w:tc>
          <w:tcPr>
            <w:tcW w:w="40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4EB1C693" w14:textId="77777777" w:rsidR="001F09B3" w:rsidRPr="001F09B3" w:rsidRDefault="001F09B3" w:rsidP="001F09B3">
            <w:pPr>
              <w:rPr>
                <w:rFonts w:cs="Arial"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Cs/>
                <w:sz w:val="22"/>
                <w:szCs w:val="22"/>
                <w:lang w:val="en-GB"/>
              </w:rPr>
              <w:t xml:space="preserve">A </w:t>
            </w:r>
            <w:r w:rsidRPr="001F09B3">
              <w:rPr>
                <w:rFonts w:cs="Arial"/>
                <w:bCs/>
                <w:sz w:val="22"/>
                <w:szCs w:val="22"/>
                <w:lang w:val="en-GB"/>
              </w:rPr>
              <w:t xml:space="preserve">Background in </w:t>
            </w:r>
            <w:r w:rsidR="00057B3F">
              <w:rPr>
                <w:rFonts w:cs="Arial"/>
                <w:bCs/>
                <w:sz w:val="22"/>
                <w:szCs w:val="22"/>
                <w:lang w:val="en-GB"/>
              </w:rPr>
              <w:t>a machine maintenance or field service role</w:t>
            </w:r>
          </w:p>
          <w:p w14:paraId="151BE1C0" w14:textId="77777777" w:rsidR="00277F33" w:rsidRPr="004155A1" w:rsidRDefault="00277F33" w:rsidP="001F09B3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40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69B04F40" w14:textId="77777777" w:rsidR="00277F33" w:rsidRPr="004155A1" w:rsidRDefault="00277F33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445F17" w:rsidRPr="00A40D95" w14:paraId="28280B74" w14:textId="77777777">
        <w:trPr>
          <w:cantSplit/>
          <w:trHeight w:val="495"/>
        </w:trPr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19E5" w14:textId="77777777" w:rsidR="00445F17" w:rsidRPr="00A40D95" w:rsidRDefault="00445F17">
            <w:pPr>
              <w:pStyle w:val="Heading4"/>
              <w:tabs>
                <w:tab w:val="left" w:pos="0"/>
                <w:tab w:val="left" w:pos="720"/>
              </w:tabs>
              <w:suppressAutoHyphens/>
              <w:jc w:val="left"/>
              <w:rPr>
                <w:sz w:val="22"/>
                <w:szCs w:val="22"/>
              </w:rPr>
            </w:pPr>
            <w:r w:rsidRPr="00A40D95">
              <w:rPr>
                <w:sz w:val="22"/>
                <w:szCs w:val="22"/>
              </w:rPr>
              <w:t>Qualities and Attitude</w:t>
            </w:r>
          </w:p>
        </w:tc>
        <w:tc>
          <w:tcPr>
            <w:tcW w:w="40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485A3E75" w14:textId="77777777" w:rsidR="00472088" w:rsidRPr="004155A1" w:rsidRDefault="00043E06" w:rsidP="00043E06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Display an ability to c</w:t>
            </w:r>
            <w:r w:rsidRPr="00043E06">
              <w:rPr>
                <w:rFonts w:cs="Arial"/>
                <w:bCs/>
                <w:sz w:val="22"/>
                <w:szCs w:val="22"/>
              </w:rPr>
              <w:t>ommunicate easily with colleagues, managers and customers</w:t>
            </w:r>
          </w:p>
        </w:tc>
        <w:tc>
          <w:tcPr>
            <w:tcW w:w="40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491AE74B" w14:textId="77777777" w:rsidR="00894F5D" w:rsidRPr="004155A1" w:rsidRDefault="00043E06" w:rsidP="00043E06">
            <w:pPr>
              <w:rPr>
                <w:rFonts w:cs="Arial"/>
                <w:bCs/>
                <w:sz w:val="22"/>
                <w:szCs w:val="22"/>
              </w:rPr>
            </w:pPr>
            <w:r w:rsidRPr="00043E06">
              <w:rPr>
                <w:rFonts w:cs="Arial"/>
                <w:bCs/>
                <w:sz w:val="22"/>
                <w:szCs w:val="22"/>
              </w:rPr>
              <w:t>Ability to accurately read and understand Electrical and Mechanical drawings</w:t>
            </w:r>
          </w:p>
        </w:tc>
      </w:tr>
      <w:tr w:rsidR="00445F17" w:rsidRPr="00A40D95" w14:paraId="1C1E05C9" w14:textId="77777777">
        <w:trPr>
          <w:cantSplit/>
          <w:trHeight w:val="495"/>
        </w:trPr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2780" w14:textId="77777777" w:rsidR="00445F17" w:rsidRPr="00A40D95" w:rsidRDefault="00445F17">
            <w:pPr>
              <w:pStyle w:val="Heading4"/>
              <w:tabs>
                <w:tab w:val="left" w:pos="0"/>
                <w:tab w:val="left" w:pos="720"/>
              </w:tabs>
              <w:suppressAutoHyphens/>
              <w:jc w:val="left"/>
              <w:rPr>
                <w:sz w:val="22"/>
                <w:szCs w:val="22"/>
              </w:rPr>
            </w:pPr>
          </w:p>
        </w:tc>
        <w:tc>
          <w:tcPr>
            <w:tcW w:w="40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3B94227B" w14:textId="77777777" w:rsidR="00445F17" w:rsidRPr="004155A1" w:rsidRDefault="00043E06" w:rsidP="00043E06">
            <w:pPr>
              <w:rPr>
                <w:rFonts w:cs="Arial"/>
                <w:bCs/>
                <w:sz w:val="22"/>
                <w:szCs w:val="22"/>
              </w:rPr>
            </w:pPr>
            <w:r w:rsidRPr="00043E06">
              <w:rPr>
                <w:rFonts w:cs="Arial"/>
                <w:bCs/>
                <w:sz w:val="22"/>
                <w:szCs w:val="22"/>
              </w:rPr>
              <w:t>Good knowledge of Mitsubishi or Similar PLC systems. Must be able to amend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043E06">
              <w:rPr>
                <w:rFonts w:cs="Arial"/>
                <w:bCs/>
                <w:sz w:val="22"/>
                <w:szCs w:val="22"/>
              </w:rPr>
              <w:t>PLC programs and fault f</w:t>
            </w:r>
            <w:r>
              <w:rPr>
                <w:rFonts w:cs="Arial"/>
                <w:bCs/>
                <w:sz w:val="22"/>
                <w:szCs w:val="22"/>
              </w:rPr>
              <w:t>ind</w:t>
            </w:r>
          </w:p>
        </w:tc>
        <w:tc>
          <w:tcPr>
            <w:tcW w:w="40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3CFB9F60" w14:textId="77777777" w:rsidR="00445F17" w:rsidRPr="004155A1" w:rsidRDefault="00043E06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Excellent c</w:t>
            </w:r>
            <w:r w:rsidRPr="00043E06">
              <w:rPr>
                <w:rFonts w:cs="Arial"/>
                <w:bCs/>
                <w:sz w:val="22"/>
                <w:szCs w:val="22"/>
              </w:rPr>
              <w:t>omputer\ keyboard skills</w:t>
            </w:r>
          </w:p>
        </w:tc>
      </w:tr>
      <w:tr w:rsidR="001F09B3" w:rsidRPr="00A40D95" w14:paraId="39F8D8FD" w14:textId="77777777">
        <w:trPr>
          <w:cantSplit/>
          <w:trHeight w:val="495"/>
        </w:trPr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B6AD" w14:textId="77777777" w:rsidR="001F09B3" w:rsidRPr="00A40D95" w:rsidRDefault="001F09B3">
            <w:pPr>
              <w:pStyle w:val="Heading4"/>
              <w:tabs>
                <w:tab w:val="left" w:pos="0"/>
                <w:tab w:val="left" w:pos="720"/>
              </w:tabs>
              <w:suppressAutoHyphens/>
              <w:jc w:val="left"/>
              <w:rPr>
                <w:sz w:val="22"/>
                <w:szCs w:val="22"/>
              </w:rPr>
            </w:pPr>
          </w:p>
        </w:tc>
        <w:tc>
          <w:tcPr>
            <w:tcW w:w="40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4FFCEFB3" w14:textId="77777777" w:rsidR="001F09B3" w:rsidRPr="00043E06" w:rsidRDefault="001F09B3" w:rsidP="001F09B3">
            <w:pPr>
              <w:rPr>
                <w:rFonts w:cs="Arial"/>
                <w:bCs/>
                <w:sz w:val="22"/>
                <w:szCs w:val="22"/>
              </w:rPr>
            </w:pPr>
            <w:r w:rsidRPr="001F09B3">
              <w:rPr>
                <w:rFonts w:cs="Arial"/>
                <w:bCs/>
                <w:sz w:val="22"/>
                <w:szCs w:val="22"/>
              </w:rPr>
              <w:t xml:space="preserve">Keen </w:t>
            </w:r>
            <w:r>
              <w:rPr>
                <w:rFonts w:cs="Arial"/>
                <w:bCs/>
                <w:sz w:val="22"/>
                <w:szCs w:val="22"/>
              </w:rPr>
              <w:t xml:space="preserve">and </w:t>
            </w:r>
            <w:r w:rsidRPr="001F09B3">
              <w:rPr>
                <w:rFonts w:cs="Arial"/>
                <w:bCs/>
                <w:sz w:val="22"/>
                <w:szCs w:val="22"/>
              </w:rPr>
              <w:t>proven problem solver</w:t>
            </w:r>
          </w:p>
        </w:tc>
        <w:tc>
          <w:tcPr>
            <w:tcW w:w="40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35849299" w14:textId="77777777" w:rsidR="001F09B3" w:rsidRDefault="001F09B3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057B3F" w:rsidRPr="00A40D95" w14:paraId="31AEB424" w14:textId="77777777">
        <w:trPr>
          <w:cantSplit/>
          <w:trHeight w:val="495"/>
        </w:trPr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40D9" w14:textId="77777777" w:rsidR="00057B3F" w:rsidRPr="00A40D95" w:rsidRDefault="00057B3F">
            <w:pPr>
              <w:pStyle w:val="Heading4"/>
              <w:tabs>
                <w:tab w:val="left" w:pos="0"/>
                <w:tab w:val="left" w:pos="720"/>
              </w:tabs>
              <w:suppressAutoHyphens/>
              <w:jc w:val="left"/>
              <w:rPr>
                <w:sz w:val="22"/>
                <w:szCs w:val="22"/>
              </w:rPr>
            </w:pPr>
          </w:p>
        </w:tc>
        <w:tc>
          <w:tcPr>
            <w:tcW w:w="40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6A297DA0" w14:textId="77777777" w:rsidR="00057B3F" w:rsidRPr="001F09B3" w:rsidRDefault="00057B3F" w:rsidP="00057B3F">
            <w:pPr>
              <w:rPr>
                <w:rFonts w:cs="Arial"/>
                <w:bCs/>
                <w:sz w:val="22"/>
                <w:szCs w:val="22"/>
              </w:rPr>
            </w:pPr>
            <w:r w:rsidRPr="00057B3F">
              <w:rPr>
                <w:rFonts w:cs="Arial"/>
                <w:bCs/>
                <w:sz w:val="22"/>
                <w:szCs w:val="22"/>
              </w:rPr>
              <w:t xml:space="preserve">Ability to travel independently worldwide as required by the role, this may be </w:t>
            </w:r>
            <w:r>
              <w:rPr>
                <w:rFonts w:cs="Arial"/>
                <w:bCs/>
                <w:sz w:val="22"/>
                <w:szCs w:val="22"/>
              </w:rPr>
              <w:t xml:space="preserve">for a </w:t>
            </w:r>
            <w:r w:rsidRPr="00057B3F">
              <w:rPr>
                <w:rFonts w:cs="Arial"/>
                <w:bCs/>
                <w:sz w:val="22"/>
                <w:szCs w:val="22"/>
              </w:rPr>
              <w:t xml:space="preserve">period of </w:t>
            </w:r>
            <w:r>
              <w:rPr>
                <w:rFonts w:cs="Arial"/>
                <w:bCs/>
                <w:sz w:val="22"/>
                <w:szCs w:val="22"/>
              </w:rPr>
              <w:t>up to 4</w:t>
            </w:r>
            <w:r w:rsidRPr="00057B3F">
              <w:rPr>
                <w:rFonts w:cs="Arial"/>
                <w:bCs/>
                <w:sz w:val="22"/>
                <w:szCs w:val="22"/>
              </w:rPr>
              <w:t xml:space="preserve"> weeks</w:t>
            </w:r>
            <w:r>
              <w:rPr>
                <w:rFonts w:cs="Arial"/>
                <w:bCs/>
                <w:sz w:val="22"/>
                <w:szCs w:val="22"/>
              </w:rPr>
              <w:t xml:space="preserve"> and at short notice.</w:t>
            </w:r>
          </w:p>
        </w:tc>
        <w:tc>
          <w:tcPr>
            <w:tcW w:w="40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54C55730" w14:textId="77777777" w:rsidR="00057B3F" w:rsidRDefault="00057B3F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445F17" w:rsidRPr="00A40D95" w14:paraId="536C4300" w14:textId="77777777">
        <w:trPr>
          <w:cantSplit/>
          <w:trHeight w:val="454"/>
        </w:trPr>
        <w:tc>
          <w:tcPr>
            <w:tcW w:w="104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418B8B" w14:textId="77777777" w:rsidR="00A40D95" w:rsidRDefault="00A40D95">
            <w:pPr>
              <w:pStyle w:val="Heading5"/>
              <w:autoSpaceDE/>
              <w:autoSpaceDN/>
              <w:adjustRightInd/>
              <w:spacing w:before="0" w:after="0"/>
              <w:rPr>
                <w:sz w:val="22"/>
                <w:szCs w:val="22"/>
              </w:rPr>
            </w:pPr>
          </w:p>
          <w:p w14:paraId="6B930B64" w14:textId="77777777" w:rsidR="00A40D95" w:rsidRDefault="00A40D95">
            <w:pPr>
              <w:pStyle w:val="Heading5"/>
              <w:autoSpaceDE/>
              <w:autoSpaceDN/>
              <w:adjustRightInd/>
              <w:spacing w:before="0" w:after="0"/>
              <w:rPr>
                <w:sz w:val="22"/>
                <w:szCs w:val="22"/>
              </w:rPr>
            </w:pPr>
          </w:p>
          <w:p w14:paraId="0328E881" w14:textId="77777777" w:rsidR="00445F17" w:rsidRPr="00A40D95" w:rsidRDefault="00445F17">
            <w:pPr>
              <w:pStyle w:val="Heading5"/>
              <w:autoSpaceDE/>
              <w:autoSpaceDN/>
              <w:adjustRightInd/>
              <w:spacing w:before="0" w:after="0"/>
              <w:rPr>
                <w:b w:val="0"/>
                <w:bCs/>
                <w:sz w:val="22"/>
                <w:szCs w:val="22"/>
              </w:rPr>
            </w:pPr>
            <w:r w:rsidRPr="00A40D95">
              <w:rPr>
                <w:sz w:val="22"/>
                <w:szCs w:val="22"/>
              </w:rPr>
              <w:t>Competencies</w:t>
            </w:r>
          </w:p>
        </w:tc>
      </w:tr>
      <w:tr w:rsidR="00445F17" w:rsidRPr="00A40D95" w14:paraId="1A2679A8" w14:textId="77777777">
        <w:trPr>
          <w:cantSplit/>
          <w:trHeight w:val="350"/>
        </w:trPr>
        <w:tc>
          <w:tcPr>
            <w:tcW w:w="5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424C" w14:textId="77777777" w:rsidR="00445F17" w:rsidRPr="004155A1" w:rsidRDefault="00043E06">
            <w:pPr>
              <w:rPr>
                <w:rFonts w:cs="Arial"/>
                <w:bCs/>
                <w:sz w:val="22"/>
                <w:szCs w:val="22"/>
              </w:rPr>
            </w:pPr>
            <w:r w:rsidRPr="00043E06">
              <w:rPr>
                <w:rFonts w:cs="Arial"/>
                <w:bCs/>
                <w:sz w:val="22"/>
                <w:szCs w:val="22"/>
              </w:rPr>
              <w:t>Ability to work quickly using own initiative</w:t>
            </w:r>
          </w:p>
        </w:tc>
        <w:tc>
          <w:tcPr>
            <w:tcW w:w="5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52A6" w14:textId="77777777" w:rsidR="00445F17" w:rsidRPr="00A40D95" w:rsidRDefault="00043E06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  <w:lang w:val="en"/>
              </w:rPr>
              <w:t>F</w:t>
            </w:r>
            <w:r w:rsidRPr="004155A1">
              <w:rPr>
                <w:rFonts w:cs="Arial"/>
                <w:color w:val="000000"/>
                <w:sz w:val="22"/>
                <w:szCs w:val="22"/>
                <w:lang w:val="en"/>
              </w:rPr>
              <w:t>orward thinking personality</w:t>
            </w:r>
          </w:p>
        </w:tc>
      </w:tr>
      <w:tr w:rsidR="00445F17" w:rsidRPr="00A40D95" w14:paraId="48EDDBEF" w14:textId="77777777">
        <w:trPr>
          <w:cantSplit/>
          <w:trHeight w:val="350"/>
        </w:trPr>
        <w:tc>
          <w:tcPr>
            <w:tcW w:w="5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E338" w14:textId="77777777" w:rsidR="00445F17" w:rsidRPr="004155A1" w:rsidRDefault="00043E06">
            <w:pPr>
              <w:rPr>
                <w:rFonts w:cs="Arial"/>
                <w:bCs/>
                <w:sz w:val="22"/>
                <w:szCs w:val="22"/>
              </w:rPr>
            </w:pPr>
            <w:r w:rsidRPr="00043E06">
              <w:rPr>
                <w:rFonts w:cs="Arial"/>
                <w:bCs/>
                <w:sz w:val="22"/>
                <w:szCs w:val="22"/>
              </w:rPr>
              <w:t>Neatness in all aspects of work, including personal presentation</w:t>
            </w:r>
          </w:p>
        </w:tc>
        <w:tc>
          <w:tcPr>
            <w:tcW w:w="5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B63B" w14:textId="77777777" w:rsidR="00445F17" w:rsidRPr="00A40D95" w:rsidRDefault="00057B3F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Customer Service focused</w:t>
            </w:r>
          </w:p>
        </w:tc>
      </w:tr>
      <w:tr w:rsidR="00445F17" w:rsidRPr="00A40D95" w14:paraId="58D3EA3C" w14:textId="77777777">
        <w:trPr>
          <w:cantSplit/>
          <w:trHeight w:val="350"/>
        </w:trPr>
        <w:tc>
          <w:tcPr>
            <w:tcW w:w="5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4C3E" w14:textId="77777777" w:rsidR="00445F17" w:rsidRPr="004155A1" w:rsidRDefault="00043E06">
            <w:pPr>
              <w:rPr>
                <w:rFonts w:cs="Arial"/>
                <w:bCs/>
                <w:sz w:val="22"/>
                <w:szCs w:val="22"/>
              </w:rPr>
            </w:pPr>
            <w:r w:rsidRPr="00043E06">
              <w:rPr>
                <w:rFonts w:cs="Arial"/>
                <w:bCs/>
                <w:sz w:val="22"/>
                <w:szCs w:val="22"/>
              </w:rPr>
              <w:t>Ability to work rigorously to procedures</w:t>
            </w:r>
          </w:p>
        </w:tc>
        <w:tc>
          <w:tcPr>
            <w:tcW w:w="5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E05B" w14:textId="77777777" w:rsidR="00445F17" w:rsidRPr="00A40D95" w:rsidRDefault="00C93AC3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Good communication and interpersonal skills both with internal and external customer </w:t>
            </w:r>
          </w:p>
        </w:tc>
      </w:tr>
      <w:tr w:rsidR="009823F1" w:rsidRPr="00A40D95" w14:paraId="29CC6A14" w14:textId="77777777">
        <w:trPr>
          <w:cantSplit/>
          <w:trHeight w:val="350"/>
        </w:trPr>
        <w:tc>
          <w:tcPr>
            <w:tcW w:w="5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DE48" w14:textId="77777777" w:rsidR="009823F1" w:rsidRPr="00043E06" w:rsidRDefault="00611B3A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Assertive</w:t>
            </w:r>
          </w:p>
        </w:tc>
        <w:tc>
          <w:tcPr>
            <w:tcW w:w="5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4BDE" w14:textId="77777777" w:rsidR="009823F1" w:rsidRDefault="00611B3A">
            <w:pPr>
              <w:rPr>
                <w:rFonts w:cs="Arial"/>
                <w:bCs/>
                <w:sz w:val="22"/>
                <w:szCs w:val="22"/>
              </w:rPr>
            </w:pPr>
            <w:r w:rsidRPr="00611B3A">
              <w:rPr>
                <w:rFonts w:cs="Arial"/>
                <w:bCs/>
                <w:sz w:val="22"/>
                <w:szCs w:val="22"/>
              </w:rPr>
              <w:t>Logical and Solution focused</w:t>
            </w:r>
          </w:p>
        </w:tc>
      </w:tr>
      <w:tr w:rsidR="00445F17" w:rsidRPr="00A40D95" w14:paraId="7CC392F0" w14:textId="77777777">
        <w:trPr>
          <w:cantSplit/>
          <w:trHeight w:val="454"/>
        </w:trPr>
        <w:tc>
          <w:tcPr>
            <w:tcW w:w="104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0E406F" w14:textId="77777777" w:rsidR="00A40D95" w:rsidRDefault="00A40D95">
            <w:pPr>
              <w:pStyle w:val="Heading5"/>
              <w:autoSpaceDE/>
              <w:autoSpaceDN/>
              <w:adjustRightInd/>
              <w:spacing w:before="0" w:after="0"/>
              <w:rPr>
                <w:sz w:val="22"/>
                <w:szCs w:val="22"/>
              </w:rPr>
            </w:pPr>
          </w:p>
          <w:p w14:paraId="17CA9A86" w14:textId="77777777" w:rsidR="00A40D95" w:rsidRDefault="00A40D95">
            <w:pPr>
              <w:pStyle w:val="Heading5"/>
              <w:autoSpaceDE/>
              <w:autoSpaceDN/>
              <w:adjustRightInd/>
              <w:spacing w:before="0" w:after="0"/>
              <w:rPr>
                <w:sz w:val="22"/>
                <w:szCs w:val="22"/>
              </w:rPr>
            </w:pPr>
          </w:p>
          <w:p w14:paraId="5296C2FF" w14:textId="77777777" w:rsidR="00445F17" w:rsidRPr="00A40D95" w:rsidRDefault="00445F17">
            <w:pPr>
              <w:pStyle w:val="Heading5"/>
              <w:autoSpaceDE/>
              <w:autoSpaceDN/>
              <w:adjustRightInd/>
              <w:spacing w:before="0" w:after="0"/>
              <w:rPr>
                <w:b w:val="0"/>
                <w:bCs/>
                <w:sz w:val="22"/>
                <w:szCs w:val="22"/>
              </w:rPr>
            </w:pPr>
            <w:r w:rsidRPr="00A40D95">
              <w:rPr>
                <w:sz w:val="22"/>
                <w:szCs w:val="22"/>
              </w:rPr>
              <w:t>Prepared by</w:t>
            </w:r>
          </w:p>
        </w:tc>
      </w:tr>
      <w:tr w:rsidR="00396F0D" w:rsidRPr="00A40D95" w14:paraId="42E6A730" w14:textId="77777777" w:rsidTr="00396F0D">
        <w:trPr>
          <w:cantSplit/>
          <w:trHeight w:val="35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0D60" w14:textId="77777777" w:rsidR="00396F0D" w:rsidRPr="00A40D95" w:rsidRDefault="00396F0D">
            <w:pPr>
              <w:rPr>
                <w:rFonts w:cs="Arial"/>
                <w:bCs/>
                <w:sz w:val="22"/>
                <w:szCs w:val="22"/>
              </w:rPr>
            </w:pPr>
            <w:r w:rsidRPr="00A40D95">
              <w:rPr>
                <w:rFonts w:cs="Arial"/>
                <w:bCs/>
                <w:sz w:val="22"/>
                <w:szCs w:val="22"/>
              </w:rPr>
              <w:t xml:space="preserve">Name: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1663" w14:textId="7492964F" w:rsidR="00396F0D" w:rsidRPr="00396F0D" w:rsidRDefault="007A07C2" w:rsidP="0019290E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Matt Caddy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86D7" w14:textId="77777777" w:rsidR="00396F0D" w:rsidRPr="00396F0D" w:rsidRDefault="00396F0D">
            <w:pPr>
              <w:rPr>
                <w:rFonts w:cs="Arial"/>
                <w:bCs/>
                <w:sz w:val="22"/>
                <w:szCs w:val="22"/>
              </w:rPr>
            </w:pPr>
            <w:r w:rsidRPr="00396F0D">
              <w:rPr>
                <w:rFonts w:cs="Arial"/>
                <w:bCs/>
                <w:sz w:val="22"/>
                <w:szCs w:val="22"/>
              </w:rPr>
              <w:t>Date: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CCC3" w14:textId="1189080E" w:rsidR="00396F0D" w:rsidRPr="00396F0D" w:rsidRDefault="007A07C2" w:rsidP="000A621C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22/09/2023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0278" w14:textId="77777777" w:rsidR="00396F0D" w:rsidRPr="00396F0D" w:rsidRDefault="00396F0D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445F17" w:rsidRPr="00A40D95" w14:paraId="7B887C0D" w14:textId="77777777">
        <w:trPr>
          <w:cantSplit/>
          <w:trHeight w:val="350"/>
        </w:trPr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AC63" w14:textId="77777777" w:rsidR="00445F17" w:rsidRPr="00396F0D" w:rsidRDefault="00445F17">
            <w:pPr>
              <w:rPr>
                <w:rFonts w:cs="Arial"/>
                <w:bCs/>
                <w:sz w:val="22"/>
                <w:szCs w:val="22"/>
              </w:rPr>
            </w:pPr>
            <w:r w:rsidRPr="00396F0D">
              <w:rPr>
                <w:rFonts w:cs="Arial"/>
                <w:bCs/>
                <w:sz w:val="22"/>
                <w:szCs w:val="22"/>
              </w:rPr>
              <w:t>Title and/or Department: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2489" w14:textId="5C624EFF" w:rsidR="00445F17" w:rsidRPr="00396F0D" w:rsidRDefault="007A07C2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Aftermarket</w:t>
            </w:r>
            <w:r w:rsidR="00870E42">
              <w:rPr>
                <w:rFonts w:cs="Arial"/>
                <w:bCs/>
                <w:sz w:val="22"/>
                <w:szCs w:val="22"/>
              </w:rPr>
              <w:t xml:space="preserve"> Department</w:t>
            </w:r>
          </w:p>
        </w:tc>
      </w:tr>
    </w:tbl>
    <w:p w14:paraId="3E0BE839" w14:textId="77777777" w:rsidR="004A6FD9" w:rsidRDefault="004A6FD9" w:rsidP="008A4667">
      <w:pPr>
        <w:rPr>
          <w:b/>
          <w:sz w:val="22"/>
          <w:szCs w:val="22"/>
        </w:rPr>
      </w:pPr>
    </w:p>
    <w:p w14:paraId="69D8A2F4" w14:textId="77777777" w:rsidR="00A40D95" w:rsidRPr="00A40D95" w:rsidRDefault="00A40D95" w:rsidP="008A4667">
      <w:pPr>
        <w:rPr>
          <w:b/>
          <w:sz w:val="22"/>
          <w:szCs w:val="22"/>
        </w:rPr>
      </w:pPr>
    </w:p>
    <w:sectPr w:rsidR="00A40D95" w:rsidRPr="00A40D95" w:rsidSect="00F97782">
      <w:footerReference w:type="default" r:id="rId8"/>
      <w:pgSz w:w="12240" w:h="15840" w:code="1"/>
      <w:pgMar w:top="1021" w:right="624" w:bottom="1134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0BEFA" w14:textId="77777777" w:rsidR="003F6068" w:rsidRDefault="003F6068">
      <w:r>
        <w:separator/>
      </w:r>
    </w:p>
  </w:endnote>
  <w:endnote w:type="continuationSeparator" w:id="0">
    <w:p w14:paraId="53CB029F" w14:textId="77777777" w:rsidR="003F6068" w:rsidRDefault="003F6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8836E" w14:textId="77777777" w:rsidR="00445F17" w:rsidRDefault="00BF31D4">
    <w:pPr>
      <w:pStyle w:val="Footer"/>
      <w:tabs>
        <w:tab w:val="clear" w:pos="4153"/>
        <w:tab w:val="clear" w:pos="8306"/>
        <w:tab w:val="right" w:pos="10440"/>
      </w:tabs>
      <w:rPr>
        <w:rFonts w:cs="Arial"/>
        <w:sz w:val="16"/>
      </w:rPr>
    </w:pPr>
    <w:r w:rsidRPr="006E7093">
      <w:rPr>
        <w:rFonts w:cs="Arial"/>
        <w:sz w:val="16"/>
      </w:rPr>
      <w:t>J</w:t>
    </w:r>
    <w:r w:rsidR="00DB36A2" w:rsidRPr="006E7093">
      <w:rPr>
        <w:rFonts w:cs="Arial"/>
        <w:sz w:val="16"/>
      </w:rPr>
      <w:t>ob Profile-</w:t>
    </w:r>
    <w:r w:rsidRPr="006E7093">
      <w:rPr>
        <w:rFonts w:cs="Arial"/>
        <w:sz w:val="16"/>
      </w:rPr>
      <w:t xml:space="preserve"> </w:t>
    </w:r>
    <w:r w:rsidR="00043E06">
      <w:rPr>
        <w:rFonts w:cs="Arial"/>
        <w:sz w:val="16"/>
      </w:rPr>
      <w:t>Commissioning Engineer</w:t>
    </w:r>
  </w:p>
  <w:p w14:paraId="1446C7A3" w14:textId="77777777" w:rsidR="00B975FC" w:rsidRPr="006E7093" w:rsidRDefault="00B975FC">
    <w:pPr>
      <w:pStyle w:val="Footer"/>
      <w:tabs>
        <w:tab w:val="clear" w:pos="4153"/>
        <w:tab w:val="clear" w:pos="8306"/>
        <w:tab w:val="right" w:pos="10440"/>
      </w:tabs>
      <w:rPr>
        <w:rFonts w:cs="Arial"/>
      </w:rPr>
    </w:pPr>
    <w:r>
      <w:rPr>
        <w:rFonts w:cs="Arial"/>
        <w:sz w:val="16"/>
      </w:rPr>
      <w:t>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F12BC" w14:textId="77777777" w:rsidR="003F6068" w:rsidRDefault="003F6068">
      <w:r>
        <w:separator/>
      </w:r>
    </w:p>
  </w:footnote>
  <w:footnote w:type="continuationSeparator" w:id="0">
    <w:p w14:paraId="147B7830" w14:textId="77777777" w:rsidR="003F6068" w:rsidRDefault="003F6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66C9"/>
    <w:multiLevelType w:val="hybridMultilevel"/>
    <w:tmpl w:val="F48AEE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86005"/>
    <w:multiLevelType w:val="hybridMultilevel"/>
    <w:tmpl w:val="B090261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092328"/>
    <w:multiLevelType w:val="hybridMultilevel"/>
    <w:tmpl w:val="B7CA5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70D0F"/>
    <w:multiLevelType w:val="hybridMultilevel"/>
    <w:tmpl w:val="06484F50"/>
    <w:lvl w:ilvl="0" w:tplc="F0CE9D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DA090C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0E12AB6"/>
    <w:multiLevelType w:val="hybridMultilevel"/>
    <w:tmpl w:val="05305BE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8956FA"/>
    <w:multiLevelType w:val="hybridMultilevel"/>
    <w:tmpl w:val="E79036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1C1775"/>
    <w:multiLevelType w:val="hybridMultilevel"/>
    <w:tmpl w:val="35F431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381EB2"/>
    <w:multiLevelType w:val="hybridMultilevel"/>
    <w:tmpl w:val="7D5EFA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076EAD"/>
    <w:multiLevelType w:val="hybridMultilevel"/>
    <w:tmpl w:val="563CB5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C65873"/>
    <w:multiLevelType w:val="hybridMultilevel"/>
    <w:tmpl w:val="09B812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6C6CB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1" w15:restartNumberingAfterBreak="0">
    <w:nsid w:val="27826CD8"/>
    <w:multiLevelType w:val="hybridMultilevel"/>
    <w:tmpl w:val="D5F825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733D80"/>
    <w:multiLevelType w:val="hybridMultilevel"/>
    <w:tmpl w:val="0A189AC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736BA0"/>
    <w:multiLevelType w:val="hybridMultilevel"/>
    <w:tmpl w:val="34B444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763690"/>
    <w:multiLevelType w:val="hybridMultilevel"/>
    <w:tmpl w:val="5CEAE09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420CEC"/>
    <w:multiLevelType w:val="hybridMultilevel"/>
    <w:tmpl w:val="D5CC7D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77162A"/>
    <w:multiLevelType w:val="hybridMultilevel"/>
    <w:tmpl w:val="E65261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D6836"/>
    <w:multiLevelType w:val="hybridMultilevel"/>
    <w:tmpl w:val="45D688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7D503D"/>
    <w:multiLevelType w:val="hybridMultilevel"/>
    <w:tmpl w:val="114E2604"/>
    <w:lvl w:ilvl="0" w:tplc="35D6C93E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F56099"/>
    <w:multiLevelType w:val="hybridMultilevel"/>
    <w:tmpl w:val="0F8A9D02"/>
    <w:lvl w:ilvl="0" w:tplc="034CC112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F61A16"/>
    <w:multiLevelType w:val="hybridMultilevel"/>
    <w:tmpl w:val="8938A3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695326"/>
    <w:multiLevelType w:val="hybridMultilevel"/>
    <w:tmpl w:val="20B4E7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1792B79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2AB7FF3"/>
    <w:multiLevelType w:val="hybridMultilevel"/>
    <w:tmpl w:val="CC521C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37435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561041B"/>
    <w:multiLevelType w:val="hybridMultilevel"/>
    <w:tmpl w:val="482AC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EB7AE5"/>
    <w:multiLevelType w:val="hybridMultilevel"/>
    <w:tmpl w:val="0DF0E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122347"/>
    <w:multiLevelType w:val="hybridMultilevel"/>
    <w:tmpl w:val="33CEE316"/>
    <w:lvl w:ilvl="0" w:tplc="35D6C93E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2B67EC"/>
    <w:multiLevelType w:val="hybridMultilevel"/>
    <w:tmpl w:val="3490E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B07462"/>
    <w:multiLevelType w:val="hybridMultilevel"/>
    <w:tmpl w:val="54CCA0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7958B0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EB1140F"/>
    <w:multiLevelType w:val="hybridMultilevel"/>
    <w:tmpl w:val="6DD4EA4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6814193">
    <w:abstractNumId w:val="20"/>
  </w:num>
  <w:num w:numId="2" w16cid:durableId="1035732711">
    <w:abstractNumId w:val="6"/>
  </w:num>
  <w:num w:numId="3" w16cid:durableId="764500441">
    <w:abstractNumId w:val="24"/>
  </w:num>
  <w:num w:numId="4" w16cid:durableId="206533800">
    <w:abstractNumId w:val="22"/>
  </w:num>
  <w:num w:numId="5" w16cid:durableId="875459434">
    <w:abstractNumId w:val="4"/>
  </w:num>
  <w:num w:numId="6" w16cid:durableId="1956793346">
    <w:abstractNumId w:val="14"/>
  </w:num>
  <w:num w:numId="7" w16cid:durableId="202329236">
    <w:abstractNumId w:val="30"/>
  </w:num>
  <w:num w:numId="8" w16cid:durableId="847865870">
    <w:abstractNumId w:val="10"/>
  </w:num>
  <w:num w:numId="9" w16cid:durableId="176189670">
    <w:abstractNumId w:val="16"/>
  </w:num>
  <w:num w:numId="10" w16cid:durableId="1646854872">
    <w:abstractNumId w:val="5"/>
  </w:num>
  <w:num w:numId="11" w16cid:durableId="1083801030">
    <w:abstractNumId w:val="15"/>
  </w:num>
  <w:num w:numId="12" w16cid:durableId="1171874369">
    <w:abstractNumId w:val="8"/>
  </w:num>
  <w:num w:numId="13" w16cid:durableId="273556765">
    <w:abstractNumId w:val="17"/>
  </w:num>
  <w:num w:numId="14" w16cid:durableId="1946882803">
    <w:abstractNumId w:val="29"/>
  </w:num>
  <w:num w:numId="15" w16cid:durableId="1885361303">
    <w:abstractNumId w:val="9"/>
  </w:num>
  <w:num w:numId="16" w16cid:durableId="919367608">
    <w:abstractNumId w:val="23"/>
  </w:num>
  <w:num w:numId="17" w16cid:durableId="1931967844">
    <w:abstractNumId w:val="21"/>
  </w:num>
  <w:num w:numId="18" w16cid:durableId="623465662">
    <w:abstractNumId w:val="19"/>
  </w:num>
  <w:num w:numId="19" w16cid:durableId="39525790">
    <w:abstractNumId w:val="11"/>
  </w:num>
  <w:num w:numId="20" w16cid:durableId="1800537334">
    <w:abstractNumId w:val="13"/>
  </w:num>
  <w:num w:numId="21" w16cid:durableId="1885172467">
    <w:abstractNumId w:val="27"/>
  </w:num>
  <w:num w:numId="22" w16cid:durableId="2038658830">
    <w:abstractNumId w:val="18"/>
  </w:num>
  <w:num w:numId="23" w16cid:durableId="1978417422">
    <w:abstractNumId w:val="0"/>
  </w:num>
  <w:num w:numId="24" w16cid:durableId="370806244">
    <w:abstractNumId w:val="7"/>
  </w:num>
  <w:num w:numId="25" w16cid:durableId="945040392">
    <w:abstractNumId w:val="2"/>
  </w:num>
  <w:num w:numId="26" w16cid:durableId="22051141">
    <w:abstractNumId w:val="26"/>
  </w:num>
  <w:num w:numId="27" w16cid:durableId="301883325">
    <w:abstractNumId w:val="25"/>
  </w:num>
  <w:num w:numId="28" w16cid:durableId="1296058767">
    <w:abstractNumId w:val="28"/>
  </w:num>
  <w:num w:numId="29" w16cid:durableId="1861704100">
    <w:abstractNumId w:val="31"/>
  </w:num>
  <w:num w:numId="30" w16cid:durableId="321203422">
    <w:abstractNumId w:val="1"/>
  </w:num>
  <w:num w:numId="31" w16cid:durableId="809859834">
    <w:abstractNumId w:val="12"/>
  </w:num>
  <w:num w:numId="32" w16cid:durableId="513911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FB1"/>
    <w:rsid w:val="00043E06"/>
    <w:rsid w:val="00057B3F"/>
    <w:rsid w:val="000A621C"/>
    <w:rsid w:val="00105645"/>
    <w:rsid w:val="0019290E"/>
    <w:rsid w:val="001A5A23"/>
    <w:rsid w:val="001F09B3"/>
    <w:rsid w:val="001F72C6"/>
    <w:rsid w:val="002259A7"/>
    <w:rsid w:val="002522AC"/>
    <w:rsid w:val="002535B1"/>
    <w:rsid w:val="00277F33"/>
    <w:rsid w:val="00292351"/>
    <w:rsid w:val="00296415"/>
    <w:rsid w:val="002A4C22"/>
    <w:rsid w:val="002B357C"/>
    <w:rsid w:val="00316F55"/>
    <w:rsid w:val="00317A32"/>
    <w:rsid w:val="003421B2"/>
    <w:rsid w:val="00352D79"/>
    <w:rsid w:val="0035715B"/>
    <w:rsid w:val="00372010"/>
    <w:rsid w:val="00382853"/>
    <w:rsid w:val="00392C53"/>
    <w:rsid w:val="00396F0D"/>
    <w:rsid w:val="003A1214"/>
    <w:rsid w:val="003D797B"/>
    <w:rsid w:val="003F6068"/>
    <w:rsid w:val="004155A1"/>
    <w:rsid w:val="00445F17"/>
    <w:rsid w:val="00452B60"/>
    <w:rsid w:val="00457348"/>
    <w:rsid w:val="00472088"/>
    <w:rsid w:val="00480D20"/>
    <w:rsid w:val="004A6FD9"/>
    <w:rsid w:val="00542671"/>
    <w:rsid w:val="005B68CA"/>
    <w:rsid w:val="005F3D04"/>
    <w:rsid w:val="00611B3A"/>
    <w:rsid w:val="0063502B"/>
    <w:rsid w:val="00650186"/>
    <w:rsid w:val="006820A1"/>
    <w:rsid w:val="006A16D9"/>
    <w:rsid w:val="006E7093"/>
    <w:rsid w:val="006E7B08"/>
    <w:rsid w:val="007450D2"/>
    <w:rsid w:val="007A07C2"/>
    <w:rsid w:val="007C1E25"/>
    <w:rsid w:val="007E7972"/>
    <w:rsid w:val="00806CD0"/>
    <w:rsid w:val="00850EB6"/>
    <w:rsid w:val="00870E42"/>
    <w:rsid w:val="00894F5D"/>
    <w:rsid w:val="008A4667"/>
    <w:rsid w:val="008C6782"/>
    <w:rsid w:val="00901C6B"/>
    <w:rsid w:val="0095040D"/>
    <w:rsid w:val="009823F1"/>
    <w:rsid w:val="00993742"/>
    <w:rsid w:val="00A00B71"/>
    <w:rsid w:val="00A217F7"/>
    <w:rsid w:val="00A40D95"/>
    <w:rsid w:val="00A44F4B"/>
    <w:rsid w:val="00A72246"/>
    <w:rsid w:val="00AB55DF"/>
    <w:rsid w:val="00AC2834"/>
    <w:rsid w:val="00AD688D"/>
    <w:rsid w:val="00AE1B64"/>
    <w:rsid w:val="00B42664"/>
    <w:rsid w:val="00B72647"/>
    <w:rsid w:val="00B96BA7"/>
    <w:rsid w:val="00B975FC"/>
    <w:rsid w:val="00BC2B0A"/>
    <w:rsid w:val="00BF14FF"/>
    <w:rsid w:val="00BF31D4"/>
    <w:rsid w:val="00C01F28"/>
    <w:rsid w:val="00C64CDE"/>
    <w:rsid w:val="00C84FB1"/>
    <w:rsid w:val="00C903EC"/>
    <w:rsid w:val="00C9142F"/>
    <w:rsid w:val="00C93AC3"/>
    <w:rsid w:val="00CB2CFB"/>
    <w:rsid w:val="00CB5045"/>
    <w:rsid w:val="00D00900"/>
    <w:rsid w:val="00D54993"/>
    <w:rsid w:val="00D64F6B"/>
    <w:rsid w:val="00D65B3C"/>
    <w:rsid w:val="00DB36A2"/>
    <w:rsid w:val="00DB4DA9"/>
    <w:rsid w:val="00DE02C2"/>
    <w:rsid w:val="00E12649"/>
    <w:rsid w:val="00E42D0F"/>
    <w:rsid w:val="00E837FE"/>
    <w:rsid w:val="00F01ED5"/>
    <w:rsid w:val="00F042A2"/>
    <w:rsid w:val="00F21328"/>
    <w:rsid w:val="00F32F76"/>
    <w:rsid w:val="00F60669"/>
    <w:rsid w:val="00F9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03B5EA"/>
  <w15:docId w15:val="{56C0C7A9-688C-47DC-AD03-EA3BFDA7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0000FF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cs="Arial"/>
      <w:b/>
      <w:szCs w:val="18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spacing w:before="60" w:after="120"/>
      <w:outlineLvl w:val="4"/>
    </w:pPr>
    <w:rPr>
      <w:rFonts w:cs="Arial"/>
      <w:b/>
      <w:sz w:val="24"/>
    </w:rPr>
  </w:style>
  <w:style w:type="paragraph" w:styleId="Heading6">
    <w:name w:val="heading 6"/>
    <w:basedOn w:val="Normal"/>
    <w:next w:val="Normal"/>
    <w:qFormat/>
    <w:pPr>
      <w:keepNext/>
      <w:spacing w:before="60"/>
      <w:jc w:val="center"/>
      <w:outlineLvl w:val="5"/>
    </w:pPr>
    <w:rPr>
      <w:rFonts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360"/>
      </w:tabs>
      <w:ind w:left="360" w:hanging="360"/>
    </w:pPr>
    <w:rPr>
      <w:sz w:val="22"/>
      <w:szCs w:val="20"/>
      <w:lang w:val="en-GB"/>
    </w:rPr>
  </w:style>
  <w:style w:type="paragraph" w:styleId="BodyText">
    <w:name w:val="Body Text"/>
    <w:basedOn w:val="Normal"/>
    <w:rPr>
      <w:szCs w:val="20"/>
      <w:lang w:val="en-GB"/>
    </w:rPr>
  </w:style>
  <w:style w:type="paragraph" w:styleId="BodyTextIndent2">
    <w:name w:val="Body Text Indent 2"/>
    <w:basedOn w:val="Normal"/>
    <w:pPr>
      <w:ind w:left="360"/>
    </w:pPr>
    <w:rPr>
      <w:rFonts w:ascii="Times New Roman" w:hAnsi="Times New Roman"/>
      <w:sz w:val="22"/>
      <w:szCs w:val="20"/>
      <w:lang w:val="en-GB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rFonts w:cs="Arial"/>
      <w:sz w:val="16"/>
      <w:szCs w:val="1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rPr>
      <w:rFonts w:ascii="Times New Roman" w:hAnsi="Times New Roman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5040D"/>
    <w:pPr>
      <w:ind w:left="720"/>
    </w:pPr>
    <w:rPr>
      <w:rFonts w:ascii="Times New Roman" w:eastAsia="Calibri" w:hAnsi="Times New Roman"/>
      <w:sz w:val="24"/>
      <w:lang w:val="en-GB" w:eastAsia="en-GB"/>
    </w:rPr>
  </w:style>
  <w:style w:type="table" w:styleId="TableGrid">
    <w:name w:val="Table Grid"/>
    <w:basedOn w:val="TableNormal"/>
    <w:rsid w:val="00650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1F09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F09B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tefan\Stefan-NEW\WIP%20Docs\Employment%20feb05\Rec%20Letters%20&amp;%20Form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5</TotalTime>
  <Pages>3</Pages>
  <Words>565</Words>
  <Characters>3198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Form</vt:lpstr>
    </vt:vector>
  </TitlesOfParts>
  <Company>Simply-4-Business Ltd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Form</dc:title>
  <dc:creator>Simply-docs</dc:creator>
  <cp:lastModifiedBy>Matt Caddy</cp:lastModifiedBy>
  <cp:revision>2</cp:revision>
  <cp:lastPrinted>2016-11-25T15:32:00Z</cp:lastPrinted>
  <dcterms:created xsi:type="dcterms:W3CDTF">2023-09-22T08:25:00Z</dcterms:created>
  <dcterms:modified xsi:type="dcterms:W3CDTF">2023-09-22T08:25:00Z</dcterms:modified>
</cp:coreProperties>
</file>